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3AD7B" w14:textId="293B1319"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w:t>
      </w:r>
      <w:r w:rsidR="006A7BC0">
        <w:rPr>
          <w:b/>
          <w:bCs/>
          <w:sz w:val="22"/>
        </w:rPr>
        <w:t>2</w:t>
      </w:r>
      <w:r w:rsidR="00C95E54">
        <w:rPr>
          <w:b/>
          <w:bCs/>
          <w:sz w:val="22"/>
        </w:rPr>
        <w:t>1</w:t>
      </w:r>
      <w:r>
        <w:rPr>
          <w:b/>
          <w:bCs/>
          <w:sz w:val="22"/>
        </w:rPr>
        <w:t xml:space="preserve"> Retirement Fund for Religiou</w:t>
      </w:r>
      <w:r w:rsidR="00902214">
        <w:rPr>
          <w:b/>
          <w:bCs/>
          <w:sz w:val="22"/>
        </w:rPr>
        <w:t>s</w:t>
      </w:r>
      <w:r w:rsidR="006A3C61">
        <w:rPr>
          <w:b/>
          <w:bCs/>
          <w:sz w:val="22"/>
        </w:rPr>
        <w:tab/>
      </w:r>
      <w:hyperlink r:id="rId8" w:history="1">
        <w:r w:rsidRPr="006A3C61">
          <w:rPr>
            <w:rStyle w:val="Hyperlink"/>
            <w:rFonts w:cs="Times"/>
            <w:b/>
            <w:bCs/>
            <w:sz w:val="20"/>
            <w:szCs w:val="20"/>
          </w:rPr>
          <w:t>retiredreligious.org</w:t>
        </w:r>
      </w:hyperlink>
      <w:r w:rsidR="006A3C61" w:rsidRPr="006A3C61">
        <w:rPr>
          <w:rFonts w:ascii="Times New Roman" w:hAnsi="Times New Roman" w:cs="Times New Roman"/>
          <w:sz w:val="20"/>
          <w:szCs w:val="20"/>
        </w:rPr>
        <w:t xml:space="preserve"> </w:t>
      </w:r>
    </w:p>
    <w:p w14:paraId="51035380" w14:textId="77777777" w:rsidR="00E80A69" w:rsidRPr="00DF7A68" w:rsidRDefault="00E80A69" w:rsidP="005332D6">
      <w:pPr>
        <w:pStyle w:val="2012head1"/>
      </w:pPr>
      <w:r w:rsidRPr="00DF7A68">
        <w:t>Parish Appeal/Pulpit Announcement</w:t>
      </w:r>
    </w:p>
    <w:p w14:paraId="79E1D18A" w14:textId="77777777" w:rsidR="00B752D5" w:rsidRPr="00B752D5" w:rsidRDefault="00B752D5" w:rsidP="00B752D5">
      <w:pPr>
        <w:pStyle w:val="2012text"/>
      </w:pPr>
      <w:r w:rsidRPr="00B752D5">
        <w:t xml:space="preserve">Elderly religious need your help. Thousands of senior sisters, brothers, and religious order priests served for years in Catholic schools, hospitals, and parishes—often for little to no pay. Now, many religious communities do not have enough retirement savings and struggle to provide for aging members. Your gift to today’s Retirement Fund for Religious collection helps provide medications, nursing care, and more. Please be generous. </w:t>
      </w:r>
    </w:p>
    <w:p w14:paraId="35326E38" w14:textId="77777777" w:rsidR="00E80A69" w:rsidRPr="00DF7A68" w:rsidRDefault="00E80A69" w:rsidP="003E5B9E">
      <w:pPr>
        <w:pStyle w:val="2012head2"/>
      </w:pPr>
      <w:r w:rsidRPr="00DF7A68">
        <w:t>Bulletin Announcements</w:t>
      </w:r>
    </w:p>
    <w:p w14:paraId="6ABB34EE" w14:textId="77777777" w:rsidR="003E5B9E" w:rsidRPr="003E5B9E" w:rsidRDefault="003E5B9E" w:rsidP="003E5B9E">
      <w:pPr>
        <w:pStyle w:val="2012head3"/>
      </w:pPr>
      <w:r w:rsidRPr="003E5B9E">
        <w:t xml:space="preserve">Week </w:t>
      </w:r>
      <w:r w:rsidR="004B301F">
        <w:t>before</w:t>
      </w:r>
      <w:r w:rsidRPr="003E5B9E">
        <w:t xml:space="preserve"> the collection</w:t>
      </w:r>
    </w:p>
    <w:p w14:paraId="05A6CCAF" w14:textId="77777777" w:rsidR="00B752D5" w:rsidRPr="00B752D5" w:rsidRDefault="00B752D5" w:rsidP="00B752D5">
      <w:pPr>
        <w:pStyle w:val="2012text"/>
      </w:pPr>
      <w:r w:rsidRPr="00B752D5">
        <w:rPr>
          <w:b/>
          <w:bCs/>
        </w:rPr>
        <w:t>Give in gratitude.</w:t>
      </w:r>
      <w:r w:rsidRPr="00B752D5">
        <w:t xml:space="preserve"> A donor to the Retirement Fund for Religious writes, “I still remember the lessons the sisters gave us and how they instilled in us the love of our faith.” Show your thanks for the prayerful service of elderly Catholic sisters, brothers, and religious order priests. Your gift to next week’s second collection helps provide care, medicine, and more. Please be generous. </w:t>
      </w:r>
    </w:p>
    <w:p w14:paraId="01285BB0" w14:textId="77777777" w:rsidR="003E5B9E" w:rsidRPr="003E5B9E" w:rsidRDefault="003E5B9E" w:rsidP="003E5B9E">
      <w:pPr>
        <w:pStyle w:val="2012head3"/>
      </w:pPr>
      <w:r w:rsidRPr="003E5B9E">
        <w:t>Week of the collection</w:t>
      </w:r>
    </w:p>
    <w:p w14:paraId="2322D464" w14:textId="77777777" w:rsidR="00B752D5" w:rsidRPr="00B752D5" w:rsidRDefault="00B752D5" w:rsidP="00B752D5">
      <w:pPr>
        <w:pStyle w:val="2012text"/>
      </w:pPr>
      <w:r w:rsidRPr="00B752D5">
        <w:rPr>
          <w:b/>
          <w:bCs/>
        </w:rPr>
        <w:t>Help aging religious.</w:t>
      </w:r>
      <w:r w:rsidRPr="00B752D5">
        <w:t xml:space="preserve"> Elderly Catholic sisters, brothers, and religious order priests have offered their lives in service to others—educating the young, comforting the sick, and ministering to the less fortunate. Today, many are frail and need assistance. Your gift to the Retirement Fund for Religious helps furnish medications, nursing care, and more. Please give generously to today’s second collection. </w:t>
      </w:r>
    </w:p>
    <w:p w14:paraId="5CD13BC2" w14:textId="77777777" w:rsidR="003E5B9E" w:rsidRPr="003E5B9E" w:rsidRDefault="003E5B9E" w:rsidP="003E5B9E">
      <w:pPr>
        <w:pStyle w:val="2012head3"/>
      </w:pPr>
      <w:r w:rsidRPr="003E5B9E">
        <w:t>Week after the collection</w:t>
      </w:r>
    </w:p>
    <w:p w14:paraId="438B8D80" w14:textId="04ECDB1B" w:rsidR="00B752D5" w:rsidRPr="00B752D5" w:rsidRDefault="00B752D5" w:rsidP="00B752D5">
      <w:pPr>
        <w:pStyle w:val="2012text"/>
      </w:pPr>
      <w:r w:rsidRPr="00B752D5">
        <w:rPr>
          <w:b/>
          <w:bCs/>
        </w:rPr>
        <w:t>Religious give thanks</w:t>
      </w:r>
      <w:r w:rsidRPr="00B752D5">
        <w:t xml:space="preserve">. A sister writes, “Our prayers belong most of all to the generous benefactors whose donations have made this financial assistance possible.” Thank you for supporting last week’s Retirement Fund for Religious collection. </w:t>
      </w:r>
      <w:r w:rsidRPr="00B752D5">
        <w:rPr>
          <w:i/>
          <w:iCs/>
        </w:rPr>
        <w:t xml:space="preserve">Visit </w:t>
      </w:r>
      <w:r w:rsidRPr="00B752D5">
        <w:rPr>
          <w:b/>
          <w:bCs/>
          <w:i/>
          <w:iCs/>
        </w:rPr>
        <w:t>retiredreligious.org</w:t>
      </w:r>
      <w:r w:rsidRPr="00B752D5">
        <w:rPr>
          <w:i/>
          <w:iCs/>
        </w:rPr>
        <w:t xml:space="preserve"> to learn how your gift supports elderly sisters, brothers, and religious order priests.</w:t>
      </w:r>
      <w:r w:rsidRPr="00B752D5">
        <w:t xml:space="preserve">  </w:t>
      </w:r>
    </w:p>
    <w:p w14:paraId="1374E090" w14:textId="77777777" w:rsidR="00051CEB" w:rsidRPr="00B752D5" w:rsidRDefault="00051CEB" w:rsidP="00B752D5">
      <w:pPr>
        <w:pStyle w:val="2012text"/>
      </w:pPr>
    </w:p>
    <w:sectPr w:rsidR="00051CEB" w:rsidRPr="00B752D5" w:rsidSect="006A3C61">
      <w:headerReference w:type="default" r:id="rId9"/>
      <w:footerReference w:type="default" r:id="rId10"/>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D2BE3" w14:textId="77777777" w:rsidR="00FD2BD4" w:rsidRDefault="00FD2BD4">
      <w:r>
        <w:separator/>
      </w:r>
    </w:p>
  </w:endnote>
  <w:endnote w:type="continuationSeparator" w:id="0">
    <w:p w14:paraId="1330D241" w14:textId="77777777" w:rsidR="00FD2BD4" w:rsidRDefault="00FD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egato-SemiBold">
    <w:altName w:val="Calibri"/>
    <w:panose1 w:val="020B0604020202020204"/>
    <w:charset w:val="00"/>
    <w:family w:val="auto"/>
    <w:pitch w:val="variable"/>
    <w:sig w:usb0="00000003" w:usb1="00000000" w:usb2="00000000" w:usb3="00000000" w:csb0="00000001" w:csb1="00000000"/>
  </w:font>
  <w:font w:name="Times-Italic">
    <w:altName w:val="Times"/>
    <w:panose1 w:val="00000500000000090000"/>
    <w:charset w:val="4D"/>
    <w:family w:val="auto"/>
    <w:notTrueType/>
    <w:pitch w:val="default"/>
    <w:sig w:usb0="00000003" w:usb1="00000000" w:usb2="00000000" w:usb3="00000000" w:csb0="00000001" w:csb1="00000000"/>
  </w:font>
  <w:font w:name="Minion-Regular">
    <w:altName w:val="Calibri"/>
    <w:panose1 w:val="020B0604020202020204"/>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inion">
    <w:altName w:val="Cambria"/>
    <w:panose1 w:val="020B0604020202020204"/>
    <w:charset w:val="00"/>
    <w:family w:val="roman"/>
    <w:notTrueType/>
    <w:pitch w:val="default"/>
    <w:sig w:usb0="00000003" w:usb1="00000000" w:usb2="00000000" w:usb3="00000000" w:csb0="00000001" w:csb1="00000000"/>
  </w:font>
  <w:font w:name="Legato-Bold">
    <w:altName w:val="Cambri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64C7"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3A42EAB4" w14:textId="77777777" w:rsidR="002E5665" w:rsidRPr="00452317" w:rsidRDefault="002E5665">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D51E17">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D51E17">
      <w:rPr>
        <w:noProof/>
        <w:sz w:val="16"/>
        <w:szCs w:val="16"/>
      </w:rPr>
      <w:t>1</w:t>
    </w:r>
    <w:r w:rsidRPr="00452317">
      <w:rPr>
        <w:sz w:val="16"/>
        <w:szCs w:val="16"/>
      </w:rPr>
      <w:fldChar w:fldCharType="end"/>
    </w:r>
  </w:p>
  <w:p w14:paraId="3432CF03" w14:textId="4C8BD043" w:rsidR="002E5665" w:rsidRPr="00452317" w:rsidRDefault="00C2569F">
    <w:pPr>
      <w:rPr>
        <w:sz w:val="16"/>
        <w:szCs w:val="16"/>
      </w:rPr>
    </w:pPr>
    <w:r>
      <w:rPr>
        <w:sz w:val="16"/>
        <w:szCs w:val="16"/>
      </w:rPr>
      <w:t>P</w:t>
    </w:r>
    <w:r w:rsidR="002E5665" w:rsidRPr="00452317">
      <w:rPr>
        <w:sz w:val="16"/>
        <w:szCs w:val="16"/>
      </w:rPr>
      <w:t xml:space="preserve">hone (202) 541-3215   Fax (202) 541-3053    </w:t>
    </w:r>
    <w:hyperlink r:id="rId1" w:history="1">
      <w:r w:rsidR="002E5665" w:rsidRPr="00452317">
        <w:rPr>
          <w:rStyle w:val="Hyperlink"/>
          <w:rFonts w:cs="Times"/>
          <w:b/>
          <w:bCs/>
          <w:sz w:val="16"/>
          <w:szCs w:val="16"/>
        </w:rPr>
        <w:t>usccb.org/</w:t>
      </w:r>
      <w:proofErr w:type="spellStart"/>
      <w:r w:rsidR="002E5665" w:rsidRPr="00452317">
        <w:rPr>
          <w:rStyle w:val="Hyperlink"/>
          <w:rFonts w:cs="Times"/>
          <w:b/>
          <w:bCs/>
          <w:sz w:val="16"/>
          <w:szCs w:val="16"/>
        </w:rPr>
        <w:t>nrro</w:t>
      </w:r>
      <w:proofErr w:type="spellEnd"/>
    </w:hyperlink>
    <w:r w:rsidR="002E5665" w:rsidRPr="0045231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D7779" w14:textId="77777777" w:rsidR="00FD2BD4" w:rsidRDefault="00FD2BD4">
      <w:r>
        <w:separator/>
      </w:r>
    </w:p>
  </w:footnote>
  <w:footnote w:type="continuationSeparator" w:id="0">
    <w:p w14:paraId="0478ABB0" w14:textId="77777777" w:rsidR="00FD2BD4" w:rsidRDefault="00FD2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29CAE" w14:textId="42749667"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25"/>
    <w:rsid w:val="00023698"/>
    <w:rsid w:val="000332AC"/>
    <w:rsid w:val="00051CEB"/>
    <w:rsid w:val="00057EA0"/>
    <w:rsid w:val="00066539"/>
    <w:rsid w:val="0006674D"/>
    <w:rsid w:val="00087A45"/>
    <w:rsid w:val="000A002A"/>
    <w:rsid w:val="000A0608"/>
    <w:rsid w:val="000A7613"/>
    <w:rsid w:val="000A7D58"/>
    <w:rsid w:val="000D3503"/>
    <w:rsid w:val="0011056D"/>
    <w:rsid w:val="00112011"/>
    <w:rsid w:val="001130C5"/>
    <w:rsid w:val="00116858"/>
    <w:rsid w:val="00120B64"/>
    <w:rsid w:val="001255F0"/>
    <w:rsid w:val="0017002B"/>
    <w:rsid w:val="0019241C"/>
    <w:rsid w:val="001D1F5C"/>
    <w:rsid w:val="001E12C4"/>
    <w:rsid w:val="001E56B4"/>
    <w:rsid w:val="002060A6"/>
    <w:rsid w:val="00211D1B"/>
    <w:rsid w:val="002278B8"/>
    <w:rsid w:val="00246A1D"/>
    <w:rsid w:val="002A59E7"/>
    <w:rsid w:val="002C489D"/>
    <w:rsid w:val="002E5665"/>
    <w:rsid w:val="002F6225"/>
    <w:rsid w:val="00344601"/>
    <w:rsid w:val="00352826"/>
    <w:rsid w:val="00374B4A"/>
    <w:rsid w:val="00397010"/>
    <w:rsid w:val="003E370C"/>
    <w:rsid w:val="003E5B9E"/>
    <w:rsid w:val="003E7242"/>
    <w:rsid w:val="003F0FEE"/>
    <w:rsid w:val="00404C3B"/>
    <w:rsid w:val="004051BB"/>
    <w:rsid w:val="00435030"/>
    <w:rsid w:val="00451E4C"/>
    <w:rsid w:val="00452317"/>
    <w:rsid w:val="00486199"/>
    <w:rsid w:val="004A4583"/>
    <w:rsid w:val="004B301F"/>
    <w:rsid w:val="004D103F"/>
    <w:rsid w:val="004E1422"/>
    <w:rsid w:val="005136F2"/>
    <w:rsid w:val="00527C7F"/>
    <w:rsid w:val="005332D6"/>
    <w:rsid w:val="0057241D"/>
    <w:rsid w:val="005B0802"/>
    <w:rsid w:val="005C6C66"/>
    <w:rsid w:val="005E0292"/>
    <w:rsid w:val="00612F9A"/>
    <w:rsid w:val="00615975"/>
    <w:rsid w:val="0062536A"/>
    <w:rsid w:val="00632EF8"/>
    <w:rsid w:val="00640A69"/>
    <w:rsid w:val="0064276F"/>
    <w:rsid w:val="006505CF"/>
    <w:rsid w:val="00693779"/>
    <w:rsid w:val="006A3C61"/>
    <w:rsid w:val="006A7BC0"/>
    <w:rsid w:val="006B7902"/>
    <w:rsid w:val="006E1FAE"/>
    <w:rsid w:val="006F62DA"/>
    <w:rsid w:val="007347F7"/>
    <w:rsid w:val="00745B7C"/>
    <w:rsid w:val="00755AD4"/>
    <w:rsid w:val="00773BC8"/>
    <w:rsid w:val="0078094B"/>
    <w:rsid w:val="00783B1E"/>
    <w:rsid w:val="00792EC9"/>
    <w:rsid w:val="007A4E0B"/>
    <w:rsid w:val="007A5E16"/>
    <w:rsid w:val="007B1E92"/>
    <w:rsid w:val="007B580A"/>
    <w:rsid w:val="007F1063"/>
    <w:rsid w:val="007F4FBC"/>
    <w:rsid w:val="00820732"/>
    <w:rsid w:val="00821DC6"/>
    <w:rsid w:val="00823C8B"/>
    <w:rsid w:val="00856C4A"/>
    <w:rsid w:val="0088132A"/>
    <w:rsid w:val="008B2091"/>
    <w:rsid w:val="008B79EC"/>
    <w:rsid w:val="008E0006"/>
    <w:rsid w:val="008E1352"/>
    <w:rsid w:val="008E5EC9"/>
    <w:rsid w:val="008F5A92"/>
    <w:rsid w:val="00902214"/>
    <w:rsid w:val="0091434B"/>
    <w:rsid w:val="0093586E"/>
    <w:rsid w:val="00984152"/>
    <w:rsid w:val="009A2375"/>
    <w:rsid w:val="00A55A1A"/>
    <w:rsid w:val="00A67EBF"/>
    <w:rsid w:val="00AA185B"/>
    <w:rsid w:val="00AC2D88"/>
    <w:rsid w:val="00AE427A"/>
    <w:rsid w:val="00AF2513"/>
    <w:rsid w:val="00AF2769"/>
    <w:rsid w:val="00B036CD"/>
    <w:rsid w:val="00B03FDB"/>
    <w:rsid w:val="00B1792F"/>
    <w:rsid w:val="00B4543C"/>
    <w:rsid w:val="00B719DA"/>
    <w:rsid w:val="00B752D5"/>
    <w:rsid w:val="00BA3E64"/>
    <w:rsid w:val="00BB0BF3"/>
    <w:rsid w:val="00BB1E2C"/>
    <w:rsid w:val="00BE73FA"/>
    <w:rsid w:val="00C2569F"/>
    <w:rsid w:val="00C43625"/>
    <w:rsid w:val="00C44B15"/>
    <w:rsid w:val="00C46015"/>
    <w:rsid w:val="00C6410E"/>
    <w:rsid w:val="00C753A5"/>
    <w:rsid w:val="00C95E54"/>
    <w:rsid w:val="00CC124C"/>
    <w:rsid w:val="00CC1A33"/>
    <w:rsid w:val="00CC6C4F"/>
    <w:rsid w:val="00CE63C5"/>
    <w:rsid w:val="00D03FFA"/>
    <w:rsid w:val="00D30DAC"/>
    <w:rsid w:val="00D30F92"/>
    <w:rsid w:val="00D51E17"/>
    <w:rsid w:val="00D6270F"/>
    <w:rsid w:val="00D64CF8"/>
    <w:rsid w:val="00D65817"/>
    <w:rsid w:val="00D9688E"/>
    <w:rsid w:val="00DA5666"/>
    <w:rsid w:val="00DB18E0"/>
    <w:rsid w:val="00DB2121"/>
    <w:rsid w:val="00DD1C12"/>
    <w:rsid w:val="00DF7A68"/>
    <w:rsid w:val="00E30A3F"/>
    <w:rsid w:val="00E37F25"/>
    <w:rsid w:val="00E411BE"/>
    <w:rsid w:val="00E461B9"/>
    <w:rsid w:val="00E677B6"/>
    <w:rsid w:val="00E80A69"/>
    <w:rsid w:val="00E846E1"/>
    <w:rsid w:val="00EA5285"/>
    <w:rsid w:val="00EF40F0"/>
    <w:rsid w:val="00F17E3D"/>
    <w:rsid w:val="00F27763"/>
    <w:rsid w:val="00F37E68"/>
    <w:rsid w:val="00F44582"/>
    <w:rsid w:val="00FA7DF3"/>
    <w:rsid w:val="00FC1C23"/>
    <w:rsid w:val="00FD2B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94D3D"/>
  <w14:defaultImageDpi w14:val="0"/>
  <w15:docId w15:val="{B0ADC24A-E47E-804F-867F-0E728F9E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DB2121"/>
    <w:pPr>
      <w:spacing w:after="120" w:line="240" w:lineRule="exact"/>
    </w:pPr>
    <w:rPr>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10textbig">
    <w:name w:val="10 text big"/>
    <w:basedOn w:val="10text"/>
    <w:uiPriority w:val="99"/>
    <w:rsid w:val="000A7613"/>
    <w:pPr>
      <w:spacing w:line="300" w:lineRule="atLeast"/>
    </w:pPr>
    <w:rPr>
      <w:sz w:val="25"/>
      <w:szCs w:val="25"/>
    </w:rPr>
  </w:style>
  <w:style w:type="character" w:customStyle="1" w:styleId="legatosemi95">
    <w:name w:val="legato semi 9.5"/>
    <w:uiPriority w:val="99"/>
    <w:rsid w:val="000A7613"/>
  </w:style>
  <w:style w:type="paragraph" w:customStyle="1" w:styleId="2015PGtext">
    <w:name w:val="2015 PG text"/>
    <w:basedOn w:val="NoParagraphStyle"/>
    <w:uiPriority w:val="99"/>
    <w:rsid w:val="007F4FBC"/>
    <w:pPr>
      <w:tabs>
        <w:tab w:val="left" w:pos="180"/>
      </w:tabs>
      <w:suppressAutoHyphens/>
      <w:spacing w:after="230" w:line="260" w:lineRule="atLeast"/>
    </w:pPr>
    <w:rPr>
      <w:rFonts w:ascii="Minion-Regular" w:hAnsi="Minion-Regular" w:cs="Minion-Regular"/>
      <w:sz w:val="22"/>
      <w:szCs w:val="22"/>
    </w:rPr>
  </w:style>
  <w:style w:type="paragraph" w:customStyle="1" w:styleId="2015PGhead2">
    <w:name w:val="2015 PG head 2"/>
    <w:basedOn w:val="NoParagraphStyle"/>
    <w:uiPriority w:val="99"/>
    <w:rsid w:val="00755AD4"/>
    <w:pPr>
      <w:tabs>
        <w:tab w:val="left" w:pos="180"/>
      </w:tabs>
      <w:suppressAutoHyphens/>
      <w:spacing w:after="40" w:line="260" w:lineRule="atLeast"/>
    </w:pPr>
    <w:rPr>
      <w:rFonts w:ascii="Legato-SemiBold" w:hAnsi="Legato-SemiBold" w:cs="Legato-SemiBold"/>
      <w:sz w:val="22"/>
      <w:szCs w:val="22"/>
    </w:rPr>
  </w:style>
  <w:style w:type="paragraph" w:customStyle="1" w:styleId="p1">
    <w:name w:val="p1"/>
    <w:basedOn w:val="Normal"/>
    <w:rsid w:val="00D65817"/>
    <w:pPr>
      <w:spacing w:after="173" w:line="210" w:lineRule="atLeast"/>
    </w:pPr>
    <w:rPr>
      <w:rFonts w:ascii="Minion" w:hAnsi="Minion" w:cs="Times New Roman"/>
      <w:sz w:val="17"/>
      <w:szCs w:val="17"/>
    </w:rPr>
  </w:style>
  <w:style w:type="character" w:customStyle="1" w:styleId="apple-converted-space">
    <w:name w:val="apple-converted-space"/>
    <w:basedOn w:val="DefaultParagraphFont"/>
    <w:rsid w:val="00D65817"/>
  </w:style>
  <w:style w:type="paragraph" w:customStyle="1" w:styleId="2018PGtext">
    <w:name w:val="2018 PG text"/>
    <w:basedOn w:val="NoParagraphStyle"/>
    <w:uiPriority w:val="99"/>
    <w:rsid w:val="005B0802"/>
    <w:pPr>
      <w:widowControl/>
      <w:tabs>
        <w:tab w:val="left" w:pos="180"/>
      </w:tabs>
      <w:suppressAutoHyphens/>
      <w:spacing w:after="230" w:line="280" w:lineRule="atLeast"/>
    </w:pPr>
    <w:rPr>
      <w:rFonts w:ascii="Minion-Regular" w:hAnsi="Minion-Regular" w:cs="Minion-Regular"/>
      <w:sz w:val="22"/>
      <w:szCs w:val="22"/>
    </w:rPr>
  </w:style>
  <w:style w:type="paragraph" w:customStyle="1" w:styleId="2019PGhead2">
    <w:name w:val="2019 PG head 2"/>
    <w:basedOn w:val="NoParagraphStyle"/>
    <w:uiPriority w:val="99"/>
    <w:rsid w:val="00C753A5"/>
    <w:pPr>
      <w:widowControl/>
      <w:tabs>
        <w:tab w:val="left" w:pos="180"/>
      </w:tabs>
      <w:suppressAutoHyphens/>
      <w:spacing w:line="260" w:lineRule="atLeast"/>
    </w:pPr>
    <w:rPr>
      <w:rFonts w:ascii="Legato-Bold" w:hAnsi="Legato-Bold" w:cs="Legato-Bold"/>
      <w:b/>
      <w:bCs/>
      <w:sz w:val="22"/>
      <w:szCs w:val="22"/>
    </w:rPr>
  </w:style>
  <w:style w:type="paragraph" w:customStyle="1" w:styleId="2019PGHEAD1">
    <w:name w:val="2019 PG HEAD 1"/>
    <w:basedOn w:val="NoParagraphStyle"/>
    <w:uiPriority w:val="99"/>
    <w:rsid w:val="006A7BC0"/>
    <w:pPr>
      <w:widowControl/>
      <w:pBdr>
        <w:top w:val="dotted" w:sz="4" w:space="12" w:color="000000"/>
      </w:pBdr>
      <w:suppressAutoHyphens/>
      <w:spacing w:before="80" w:after="120" w:line="300" w:lineRule="atLeast"/>
    </w:pPr>
    <w:rPr>
      <w:rFonts w:ascii="Legato-Bold" w:hAnsi="Legato-Bold" w:cs="Legato-Bold"/>
      <w:b/>
      <w:bCs/>
      <w:color w:val="3C549B"/>
      <w:sz w:val="22"/>
      <w:szCs w:val="22"/>
    </w:rPr>
  </w:style>
  <w:style w:type="character" w:customStyle="1" w:styleId="annoucementleadin">
    <w:name w:val="annoucement lead in"/>
    <w:uiPriority w:val="99"/>
    <w:rsid w:val="006A7BC0"/>
    <w:rPr>
      <w:rFonts w:ascii="Legato-Bold" w:hAnsi="Legato-Bold" w:cs="Legato-Bold"/>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48584">
      <w:bodyDiv w:val="1"/>
      <w:marLeft w:val="0"/>
      <w:marRight w:val="0"/>
      <w:marTop w:val="0"/>
      <w:marBottom w:val="0"/>
      <w:divBdr>
        <w:top w:val="none" w:sz="0" w:space="0" w:color="auto"/>
        <w:left w:val="none" w:sz="0" w:space="0" w:color="auto"/>
        <w:bottom w:val="none" w:sz="0" w:space="0" w:color="auto"/>
        <w:right w:val="none" w:sz="0" w:space="0" w:color="auto"/>
      </w:divBdr>
    </w:div>
    <w:div w:id="480461929">
      <w:bodyDiv w:val="1"/>
      <w:marLeft w:val="0"/>
      <w:marRight w:val="0"/>
      <w:marTop w:val="0"/>
      <w:marBottom w:val="0"/>
      <w:divBdr>
        <w:top w:val="none" w:sz="0" w:space="0" w:color="auto"/>
        <w:left w:val="none" w:sz="0" w:space="0" w:color="auto"/>
        <w:bottom w:val="none" w:sz="0" w:space="0" w:color="auto"/>
        <w:right w:val="none" w:sz="0" w:space="0" w:color="auto"/>
      </w:divBdr>
    </w:div>
    <w:div w:id="901527532">
      <w:bodyDiv w:val="1"/>
      <w:marLeft w:val="0"/>
      <w:marRight w:val="0"/>
      <w:marTop w:val="0"/>
      <w:marBottom w:val="0"/>
      <w:divBdr>
        <w:top w:val="none" w:sz="0" w:space="0" w:color="auto"/>
        <w:left w:val="none" w:sz="0" w:space="0" w:color="auto"/>
        <w:bottom w:val="none" w:sz="0" w:space="0" w:color="auto"/>
        <w:right w:val="none" w:sz="0" w:space="0" w:color="auto"/>
      </w:divBdr>
    </w:div>
    <w:div w:id="1692955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redreligiou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97FD-D42E-934A-A12A-D375543A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Company>Rob Henning Design</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rob@henningdesign.com</cp:lastModifiedBy>
  <cp:revision>2</cp:revision>
  <cp:lastPrinted>2006-08-02T19:49:00Z</cp:lastPrinted>
  <dcterms:created xsi:type="dcterms:W3CDTF">2021-06-16T16:34:00Z</dcterms:created>
  <dcterms:modified xsi:type="dcterms:W3CDTF">2021-06-16T16:34:00Z</dcterms:modified>
</cp:coreProperties>
</file>