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AD7B" w14:textId="27F4BB2F"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2C489D">
        <w:rPr>
          <w:b/>
          <w:bCs/>
          <w:sz w:val="22"/>
        </w:rPr>
        <w:t>9</w:t>
      </w:r>
      <w:r>
        <w:rPr>
          <w:b/>
          <w:bCs/>
          <w:sz w:val="22"/>
        </w:rPr>
        <w:t xml:space="preserve"> Retirement Fund for Religiou</w:t>
      </w:r>
      <w:r w:rsidR="00902214">
        <w:rPr>
          <w:b/>
          <w:bCs/>
          <w:sz w:val="22"/>
        </w:rPr>
        <w:t>s</w:t>
      </w:r>
      <w:r w:rsidR="006A3C61">
        <w:rPr>
          <w:b/>
          <w:bCs/>
          <w:sz w:val="22"/>
        </w:rPr>
        <w:tab/>
      </w:r>
      <w:hyperlink r:id="rId9"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51035380" w14:textId="77777777" w:rsidR="00E80A69" w:rsidRPr="00DF7A68" w:rsidRDefault="00E80A69" w:rsidP="005332D6">
      <w:pPr>
        <w:pStyle w:val="2012head1"/>
      </w:pPr>
      <w:r w:rsidRPr="00DF7A68">
        <w:t>Parish Appeal/Pulpit Announcement</w:t>
      </w:r>
    </w:p>
    <w:p w14:paraId="07A72D3F" w14:textId="77777777" w:rsidR="00E80A69" w:rsidRPr="00DF7A68" w:rsidRDefault="00E80A69" w:rsidP="005332D6">
      <w:pPr>
        <w:pStyle w:val="2012head3"/>
      </w:pPr>
      <w:r w:rsidRPr="00DF7A68">
        <w:t>Please read from the pulpit or include with the weekly announcements.</w:t>
      </w:r>
    </w:p>
    <w:p w14:paraId="2DA4ABD2" w14:textId="77777777" w:rsidR="00C753A5" w:rsidRPr="00C753A5" w:rsidRDefault="00C753A5" w:rsidP="00C753A5">
      <w:pPr>
        <w:pStyle w:val="2012text"/>
      </w:pPr>
      <w:r w:rsidRPr="00C753A5">
        <w:t xml:space="preserve">Today’s second collection is for the Retirement Fund for Religious. Thousands of senior Catholic sisters, brothers, and religious order priests spent years working in Catholic schools, hospitals, and agencies—often for little or no pay. Now, their religious communities do not have enough savings for retirement and eldercare. Your gift to the Retirement Fund for Religious helps provide medications, nursing care, and more. Almost 94 percent of donations aid senior religious. Please be generous. </w:t>
      </w:r>
    </w:p>
    <w:p w14:paraId="35326E38" w14:textId="77777777" w:rsidR="00E80A69" w:rsidRPr="00DF7A68" w:rsidRDefault="00E80A69" w:rsidP="003E5B9E">
      <w:pPr>
        <w:pStyle w:val="2012head2"/>
      </w:pPr>
      <w:r w:rsidRPr="00DF7A68">
        <w:t>Bulletin Announcements</w:t>
      </w:r>
    </w:p>
    <w:p w14:paraId="6ABB34EE" w14:textId="77777777" w:rsidR="003E5B9E" w:rsidRPr="003E5B9E" w:rsidRDefault="003E5B9E" w:rsidP="003E5B9E">
      <w:pPr>
        <w:pStyle w:val="2012head3"/>
      </w:pPr>
      <w:r w:rsidRPr="003E5B9E">
        <w:t xml:space="preserve">Week </w:t>
      </w:r>
      <w:r w:rsidR="004B301F">
        <w:t>before</w:t>
      </w:r>
      <w:r w:rsidRPr="003E5B9E">
        <w:t xml:space="preserve"> the collection</w:t>
      </w:r>
    </w:p>
    <w:p w14:paraId="73F81F38" w14:textId="77777777" w:rsidR="00C753A5" w:rsidRPr="00C753A5" w:rsidRDefault="00C753A5" w:rsidP="00C753A5">
      <w:pPr>
        <w:pStyle w:val="2012text"/>
      </w:pPr>
      <w:r w:rsidRPr="00C753A5">
        <w:rPr>
          <w:b/>
          <w:bCs/>
        </w:rPr>
        <w:t>Give in thanksgiving.</w:t>
      </w:r>
      <w:r w:rsidRPr="00C753A5">
        <w:t xml:space="preserve"> “The nuns left lasting impressions on me,” writes a donor. “I shall always be grateful for my Catholic education.” Please join in thanking the thousands of senior Catholic sisters, brothers, and religious order priests who worked tirelessly to educate the young and serve those in need. Next week’s second collection is for the Retirement Fund for Religious, which helps hundreds of religious communities care for aging members. Please give generously. </w:t>
      </w:r>
    </w:p>
    <w:p w14:paraId="01285BB0" w14:textId="77777777" w:rsidR="003E5B9E" w:rsidRPr="003E5B9E" w:rsidRDefault="003E5B9E" w:rsidP="003E5B9E">
      <w:pPr>
        <w:pStyle w:val="2012head3"/>
      </w:pPr>
      <w:r w:rsidRPr="003E5B9E">
        <w:t>Week of the collection</w:t>
      </w:r>
    </w:p>
    <w:p w14:paraId="0A0F61D3" w14:textId="6B39ECCA" w:rsidR="00C753A5" w:rsidRPr="00C753A5" w:rsidRDefault="00C753A5" w:rsidP="00C753A5">
      <w:pPr>
        <w:pStyle w:val="2012text"/>
      </w:pPr>
      <w:r w:rsidRPr="00C753A5">
        <w:rPr>
          <w:b/>
          <w:bCs/>
        </w:rPr>
        <w:t>Support aging religious.</w:t>
      </w:r>
      <w:r w:rsidRPr="00C753A5">
        <w:t xml:space="preserve"> Our second collection is for the Retirement Fund for Religious. Many senior Catholic sisters, brothers, and religious order priests served for little or no pay. Today, religious communities often do not have enough savings to meet retirement needs. Your gift helps provide medications, nursing care, and more for tens of thousands of elderly religious. It also helps ensure younger members can continue the good works of their elders. Please be generous.</w:t>
      </w:r>
    </w:p>
    <w:p w14:paraId="5CD13BC2" w14:textId="77777777" w:rsidR="003E5B9E" w:rsidRPr="003E5B9E" w:rsidRDefault="003E5B9E" w:rsidP="003E5B9E">
      <w:pPr>
        <w:pStyle w:val="2012head3"/>
      </w:pPr>
      <w:r w:rsidRPr="003E5B9E">
        <w:t>Week after the collection</w:t>
      </w:r>
    </w:p>
    <w:p w14:paraId="0E2A3ED8" w14:textId="77777777" w:rsidR="00C753A5" w:rsidRPr="00C753A5" w:rsidRDefault="00C753A5" w:rsidP="00C753A5">
      <w:pPr>
        <w:pStyle w:val="2012text"/>
      </w:pPr>
      <w:bookmarkStart w:id="0" w:name="_GoBack"/>
      <w:bookmarkEnd w:id="0"/>
      <w:r w:rsidRPr="00C753A5">
        <w:rPr>
          <w:b/>
          <w:bCs/>
        </w:rPr>
        <w:t>Religious give thanks.</w:t>
      </w:r>
      <w:r w:rsidRPr="00C753A5">
        <w:t xml:space="preserve"> “‘Thank you’ hardly seems adequate to convey what it means to us,” says a Catholic sister of the financial assistance her community received from the Retirement Fund for Religious. Prayer-filled thanks for your donation to last week’s second collection.</w:t>
      </w:r>
    </w:p>
    <w:p w14:paraId="1374E090" w14:textId="77777777" w:rsidR="00051CEB" w:rsidRPr="00051CEB" w:rsidRDefault="00051CEB" w:rsidP="005B0802">
      <w:pPr>
        <w:pStyle w:val="2012text"/>
      </w:pPr>
    </w:p>
    <w:sectPr w:rsidR="00051CEB" w:rsidRPr="00051CEB"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74997" w14:textId="77777777" w:rsidR="000D3503" w:rsidRDefault="000D3503">
      <w:r>
        <w:separator/>
      </w:r>
    </w:p>
  </w:endnote>
  <w:endnote w:type="continuationSeparator" w:id="0">
    <w:p w14:paraId="47BE5B71" w14:textId="77777777" w:rsidR="000D3503" w:rsidRDefault="000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inion">
    <w:altName w:val="Cambria"/>
    <w:panose1 w:val="00000000000000000000"/>
    <w:charset w:val="00"/>
    <w:family w:val="roman"/>
    <w:notTrueType/>
    <w:pitch w:val="default"/>
    <w:sig w:usb0="00000003" w:usb1="00000000" w:usb2="00000000" w:usb3="00000000" w:csb0="00000001" w:csb1="00000000"/>
  </w:font>
  <w:font w:name="Legato-Bold">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64C7"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3A42EAB4"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D51E17">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D51E17">
      <w:rPr>
        <w:noProof/>
        <w:sz w:val="16"/>
        <w:szCs w:val="16"/>
      </w:rPr>
      <w:t>1</w:t>
    </w:r>
    <w:r w:rsidRPr="00452317">
      <w:rPr>
        <w:sz w:val="16"/>
        <w:szCs w:val="16"/>
      </w:rPr>
      <w:fldChar w:fldCharType="end"/>
    </w:r>
  </w:p>
  <w:p w14:paraId="3432CF03" w14:textId="77777777" w:rsidR="002E5665" w:rsidRPr="00452317" w:rsidRDefault="002E5665">
    <w:pPr>
      <w:rPr>
        <w:sz w:val="16"/>
        <w:szCs w:val="16"/>
      </w:rPr>
    </w:pPr>
    <w:r w:rsidRPr="00452317">
      <w:rPr>
        <w:sz w:val="16"/>
        <w:szCs w:val="16"/>
      </w:rPr>
      <w:t>Telephone (202) 541-3215   Fax (202) 541-</w:t>
    </w:r>
    <w:proofErr w:type="gramStart"/>
    <w:r w:rsidRPr="00452317">
      <w:rPr>
        <w:sz w:val="16"/>
        <w:szCs w:val="16"/>
      </w:rPr>
      <w:t xml:space="preserve">3053    </w:t>
    </w:r>
    <w:proofErr w:type="gramEnd"/>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85181" w14:textId="77777777" w:rsidR="000D3503" w:rsidRDefault="000D3503">
      <w:r>
        <w:separator/>
      </w:r>
    </w:p>
  </w:footnote>
  <w:footnote w:type="continuationSeparator" w:id="0">
    <w:p w14:paraId="5E717568" w14:textId="77777777" w:rsidR="000D3503" w:rsidRDefault="000D3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9CAE" w14:textId="42749667"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32AC"/>
    <w:rsid w:val="00051CEB"/>
    <w:rsid w:val="00057EA0"/>
    <w:rsid w:val="00066539"/>
    <w:rsid w:val="0006674D"/>
    <w:rsid w:val="00087A45"/>
    <w:rsid w:val="000A002A"/>
    <w:rsid w:val="000A0608"/>
    <w:rsid w:val="000A7613"/>
    <w:rsid w:val="000A7D58"/>
    <w:rsid w:val="000D3503"/>
    <w:rsid w:val="0011056D"/>
    <w:rsid w:val="00112011"/>
    <w:rsid w:val="001130C5"/>
    <w:rsid w:val="00116858"/>
    <w:rsid w:val="00120B64"/>
    <w:rsid w:val="001255F0"/>
    <w:rsid w:val="0017002B"/>
    <w:rsid w:val="0019241C"/>
    <w:rsid w:val="001D1F5C"/>
    <w:rsid w:val="001E12C4"/>
    <w:rsid w:val="001E56B4"/>
    <w:rsid w:val="002060A6"/>
    <w:rsid w:val="00211D1B"/>
    <w:rsid w:val="002278B8"/>
    <w:rsid w:val="00246A1D"/>
    <w:rsid w:val="002A59E7"/>
    <w:rsid w:val="002C489D"/>
    <w:rsid w:val="002E5665"/>
    <w:rsid w:val="002F6225"/>
    <w:rsid w:val="00344601"/>
    <w:rsid w:val="00352826"/>
    <w:rsid w:val="00374B4A"/>
    <w:rsid w:val="00397010"/>
    <w:rsid w:val="003E370C"/>
    <w:rsid w:val="003E5B9E"/>
    <w:rsid w:val="003E7242"/>
    <w:rsid w:val="003F0FEE"/>
    <w:rsid w:val="00404C3B"/>
    <w:rsid w:val="004051BB"/>
    <w:rsid w:val="00435030"/>
    <w:rsid w:val="00451E4C"/>
    <w:rsid w:val="00452317"/>
    <w:rsid w:val="00486199"/>
    <w:rsid w:val="004A4583"/>
    <w:rsid w:val="004B301F"/>
    <w:rsid w:val="004D103F"/>
    <w:rsid w:val="005136F2"/>
    <w:rsid w:val="00527C7F"/>
    <w:rsid w:val="005332D6"/>
    <w:rsid w:val="0057241D"/>
    <w:rsid w:val="005B0802"/>
    <w:rsid w:val="005C6C66"/>
    <w:rsid w:val="005E0292"/>
    <w:rsid w:val="00612F9A"/>
    <w:rsid w:val="00615975"/>
    <w:rsid w:val="0062536A"/>
    <w:rsid w:val="00632EF8"/>
    <w:rsid w:val="00640A69"/>
    <w:rsid w:val="0064276F"/>
    <w:rsid w:val="006505CF"/>
    <w:rsid w:val="00693779"/>
    <w:rsid w:val="006A3C61"/>
    <w:rsid w:val="006B7902"/>
    <w:rsid w:val="006E1FAE"/>
    <w:rsid w:val="006F62DA"/>
    <w:rsid w:val="00745B7C"/>
    <w:rsid w:val="00755AD4"/>
    <w:rsid w:val="00773BC8"/>
    <w:rsid w:val="0078094B"/>
    <w:rsid w:val="00783B1E"/>
    <w:rsid w:val="00792EC9"/>
    <w:rsid w:val="007A4E0B"/>
    <w:rsid w:val="007A5E16"/>
    <w:rsid w:val="007B1E92"/>
    <w:rsid w:val="007B580A"/>
    <w:rsid w:val="007F1063"/>
    <w:rsid w:val="007F4FBC"/>
    <w:rsid w:val="00820732"/>
    <w:rsid w:val="00821DC6"/>
    <w:rsid w:val="00823C8B"/>
    <w:rsid w:val="00856C4A"/>
    <w:rsid w:val="0088132A"/>
    <w:rsid w:val="008B2091"/>
    <w:rsid w:val="008B79EC"/>
    <w:rsid w:val="008E0006"/>
    <w:rsid w:val="008E5EC9"/>
    <w:rsid w:val="008F5A92"/>
    <w:rsid w:val="00902214"/>
    <w:rsid w:val="0093586E"/>
    <w:rsid w:val="00984152"/>
    <w:rsid w:val="009A2375"/>
    <w:rsid w:val="00A55A1A"/>
    <w:rsid w:val="00A67EBF"/>
    <w:rsid w:val="00AA185B"/>
    <w:rsid w:val="00AF2513"/>
    <w:rsid w:val="00B036CD"/>
    <w:rsid w:val="00B03FDB"/>
    <w:rsid w:val="00B1792F"/>
    <w:rsid w:val="00B4543C"/>
    <w:rsid w:val="00B719DA"/>
    <w:rsid w:val="00BA3E64"/>
    <w:rsid w:val="00BB0BF3"/>
    <w:rsid w:val="00BB1E2C"/>
    <w:rsid w:val="00BE73FA"/>
    <w:rsid w:val="00C43625"/>
    <w:rsid w:val="00C44B15"/>
    <w:rsid w:val="00C46015"/>
    <w:rsid w:val="00C6410E"/>
    <w:rsid w:val="00C753A5"/>
    <w:rsid w:val="00CC124C"/>
    <w:rsid w:val="00CC1A33"/>
    <w:rsid w:val="00CC6C4F"/>
    <w:rsid w:val="00CE63C5"/>
    <w:rsid w:val="00D03FFA"/>
    <w:rsid w:val="00D30DAC"/>
    <w:rsid w:val="00D30F92"/>
    <w:rsid w:val="00D51E17"/>
    <w:rsid w:val="00D6270F"/>
    <w:rsid w:val="00D64CF8"/>
    <w:rsid w:val="00D65817"/>
    <w:rsid w:val="00D9688E"/>
    <w:rsid w:val="00DA5666"/>
    <w:rsid w:val="00DB18E0"/>
    <w:rsid w:val="00DB2121"/>
    <w:rsid w:val="00DD1C12"/>
    <w:rsid w:val="00DF7A68"/>
    <w:rsid w:val="00E30A3F"/>
    <w:rsid w:val="00E37F25"/>
    <w:rsid w:val="00E461B9"/>
    <w:rsid w:val="00E677B6"/>
    <w:rsid w:val="00E80A69"/>
    <w:rsid w:val="00E846E1"/>
    <w:rsid w:val="00EA5285"/>
    <w:rsid w:val="00EF40F0"/>
    <w:rsid w:val="00F17E3D"/>
    <w:rsid w:val="00F27763"/>
    <w:rsid w:val="00F37E68"/>
    <w:rsid w:val="00F44582"/>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594D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textbig">
    <w:name w:val="10 text big"/>
    <w:basedOn w:val="10text"/>
    <w:uiPriority w:val="99"/>
    <w:rsid w:val="000A7613"/>
    <w:pPr>
      <w:spacing w:line="300" w:lineRule="atLeast"/>
    </w:pPr>
    <w:rPr>
      <w:sz w:val="25"/>
      <w:szCs w:val="25"/>
    </w:rPr>
  </w:style>
  <w:style w:type="character" w:customStyle="1" w:styleId="legatosemi95">
    <w:name w:val="legato semi 9.5"/>
    <w:uiPriority w:val="99"/>
    <w:rsid w:val="000A7613"/>
  </w:style>
  <w:style w:type="paragraph" w:customStyle="1" w:styleId="2015PGtext">
    <w:name w:val="2015 PG text"/>
    <w:basedOn w:val="NoParagraphStyle"/>
    <w:uiPriority w:val="99"/>
    <w:rsid w:val="007F4FBC"/>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755AD4"/>
    <w:pPr>
      <w:tabs>
        <w:tab w:val="left" w:pos="180"/>
      </w:tabs>
      <w:suppressAutoHyphens/>
      <w:spacing w:after="40" w:line="260" w:lineRule="atLeast"/>
    </w:pPr>
    <w:rPr>
      <w:rFonts w:ascii="Legato-SemiBold" w:hAnsi="Legato-SemiBold" w:cs="Legato-SemiBold"/>
      <w:sz w:val="22"/>
      <w:szCs w:val="22"/>
    </w:rPr>
  </w:style>
  <w:style w:type="paragraph" w:customStyle="1" w:styleId="p1">
    <w:name w:val="p1"/>
    <w:basedOn w:val="Normal"/>
    <w:rsid w:val="00D65817"/>
    <w:pPr>
      <w:spacing w:after="173" w:line="210" w:lineRule="atLeast"/>
    </w:pPr>
    <w:rPr>
      <w:rFonts w:ascii="Minion" w:hAnsi="Minion" w:cs="Times New Roman"/>
      <w:sz w:val="17"/>
      <w:szCs w:val="17"/>
    </w:rPr>
  </w:style>
  <w:style w:type="character" w:customStyle="1" w:styleId="apple-converted-space">
    <w:name w:val="apple-converted-space"/>
    <w:basedOn w:val="DefaultParagraphFont"/>
    <w:rsid w:val="00D65817"/>
  </w:style>
  <w:style w:type="paragraph" w:customStyle="1" w:styleId="2018PGtext">
    <w:name w:val="2018 PG text"/>
    <w:basedOn w:val="NoParagraphStyle"/>
    <w:uiPriority w:val="99"/>
    <w:rsid w:val="005B0802"/>
    <w:pPr>
      <w:widowControl/>
      <w:tabs>
        <w:tab w:val="left" w:pos="180"/>
      </w:tabs>
      <w:suppressAutoHyphens/>
      <w:spacing w:after="230" w:line="280" w:lineRule="atLeast"/>
    </w:pPr>
    <w:rPr>
      <w:rFonts w:ascii="Minion-Regular" w:hAnsi="Minion-Regular" w:cs="Minion-Regular"/>
      <w:sz w:val="22"/>
      <w:szCs w:val="22"/>
    </w:rPr>
  </w:style>
  <w:style w:type="paragraph" w:customStyle="1" w:styleId="2019PGhead2">
    <w:name w:val="2019 PG head 2"/>
    <w:basedOn w:val="NoParagraphStyle"/>
    <w:uiPriority w:val="99"/>
    <w:rsid w:val="00C753A5"/>
    <w:pPr>
      <w:widowControl/>
      <w:tabs>
        <w:tab w:val="left" w:pos="180"/>
      </w:tabs>
      <w:suppressAutoHyphens/>
      <w:spacing w:line="260" w:lineRule="atLeast"/>
    </w:pPr>
    <w:rPr>
      <w:rFonts w:ascii="Legato-Bold" w:hAnsi="Legato-Bold" w:cs="Legato-Bold"/>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textbig">
    <w:name w:val="10 text big"/>
    <w:basedOn w:val="10text"/>
    <w:uiPriority w:val="99"/>
    <w:rsid w:val="000A7613"/>
    <w:pPr>
      <w:spacing w:line="300" w:lineRule="atLeast"/>
    </w:pPr>
    <w:rPr>
      <w:sz w:val="25"/>
      <w:szCs w:val="25"/>
    </w:rPr>
  </w:style>
  <w:style w:type="character" w:customStyle="1" w:styleId="legatosemi95">
    <w:name w:val="legato semi 9.5"/>
    <w:uiPriority w:val="99"/>
    <w:rsid w:val="000A7613"/>
  </w:style>
  <w:style w:type="paragraph" w:customStyle="1" w:styleId="2015PGtext">
    <w:name w:val="2015 PG text"/>
    <w:basedOn w:val="NoParagraphStyle"/>
    <w:uiPriority w:val="99"/>
    <w:rsid w:val="007F4FBC"/>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755AD4"/>
    <w:pPr>
      <w:tabs>
        <w:tab w:val="left" w:pos="180"/>
      </w:tabs>
      <w:suppressAutoHyphens/>
      <w:spacing w:after="40" w:line="260" w:lineRule="atLeast"/>
    </w:pPr>
    <w:rPr>
      <w:rFonts w:ascii="Legato-SemiBold" w:hAnsi="Legato-SemiBold" w:cs="Legato-SemiBold"/>
      <w:sz w:val="22"/>
      <w:szCs w:val="22"/>
    </w:rPr>
  </w:style>
  <w:style w:type="paragraph" w:customStyle="1" w:styleId="p1">
    <w:name w:val="p1"/>
    <w:basedOn w:val="Normal"/>
    <w:rsid w:val="00D65817"/>
    <w:pPr>
      <w:spacing w:after="173" w:line="210" w:lineRule="atLeast"/>
    </w:pPr>
    <w:rPr>
      <w:rFonts w:ascii="Minion" w:hAnsi="Minion" w:cs="Times New Roman"/>
      <w:sz w:val="17"/>
      <w:szCs w:val="17"/>
    </w:rPr>
  </w:style>
  <w:style w:type="character" w:customStyle="1" w:styleId="apple-converted-space">
    <w:name w:val="apple-converted-space"/>
    <w:basedOn w:val="DefaultParagraphFont"/>
    <w:rsid w:val="00D65817"/>
  </w:style>
  <w:style w:type="paragraph" w:customStyle="1" w:styleId="2018PGtext">
    <w:name w:val="2018 PG text"/>
    <w:basedOn w:val="NoParagraphStyle"/>
    <w:uiPriority w:val="99"/>
    <w:rsid w:val="005B0802"/>
    <w:pPr>
      <w:widowControl/>
      <w:tabs>
        <w:tab w:val="left" w:pos="180"/>
      </w:tabs>
      <w:suppressAutoHyphens/>
      <w:spacing w:after="230" w:line="280" w:lineRule="atLeast"/>
    </w:pPr>
    <w:rPr>
      <w:rFonts w:ascii="Minion-Regular" w:hAnsi="Minion-Regular" w:cs="Minion-Regular"/>
      <w:sz w:val="22"/>
      <w:szCs w:val="22"/>
    </w:rPr>
  </w:style>
  <w:style w:type="paragraph" w:customStyle="1" w:styleId="2019PGhead2">
    <w:name w:val="2019 PG head 2"/>
    <w:basedOn w:val="NoParagraphStyle"/>
    <w:uiPriority w:val="99"/>
    <w:rsid w:val="00C753A5"/>
    <w:pPr>
      <w:widowControl/>
      <w:tabs>
        <w:tab w:val="left" w:pos="180"/>
      </w:tabs>
      <w:suppressAutoHyphens/>
      <w:spacing w:line="260" w:lineRule="atLeast"/>
    </w:pPr>
    <w:rPr>
      <w:rFonts w:ascii="Legato-Bold" w:hAnsi="Legato-Bold" w:cs="Legato-Bol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8584">
      <w:bodyDiv w:val="1"/>
      <w:marLeft w:val="0"/>
      <w:marRight w:val="0"/>
      <w:marTop w:val="0"/>
      <w:marBottom w:val="0"/>
      <w:divBdr>
        <w:top w:val="none" w:sz="0" w:space="0" w:color="auto"/>
        <w:left w:val="none" w:sz="0" w:space="0" w:color="auto"/>
        <w:bottom w:val="none" w:sz="0" w:space="0" w:color="auto"/>
        <w:right w:val="none" w:sz="0" w:space="0" w:color="auto"/>
      </w:divBdr>
    </w:div>
    <w:div w:id="480461929">
      <w:bodyDiv w:val="1"/>
      <w:marLeft w:val="0"/>
      <w:marRight w:val="0"/>
      <w:marTop w:val="0"/>
      <w:marBottom w:val="0"/>
      <w:divBdr>
        <w:top w:val="none" w:sz="0" w:space="0" w:color="auto"/>
        <w:left w:val="none" w:sz="0" w:space="0" w:color="auto"/>
        <w:bottom w:val="none" w:sz="0" w:space="0" w:color="auto"/>
        <w:right w:val="none" w:sz="0" w:space="0" w:color="auto"/>
      </w:divBdr>
    </w:div>
    <w:div w:id="901527532">
      <w:bodyDiv w:val="1"/>
      <w:marLeft w:val="0"/>
      <w:marRight w:val="0"/>
      <w:marTop w:val="0"/>
      <w:marBottom w:val="0"/>
      <w:divBdr>
        <w:top w:val="none" w:sz="0" w:space="0" w:color="auto"/>
        <w:left w:val="none" w:sz="0" w:space="0" w:color="auto"/>
        <w:bottom w:val="none" w:sz="0" w:space="0" w:color="auto"/>
        <w:right w:val="none" w:sz="0" w:space="0" w:color="auto"/>
      </w:divBdr>
    </w:div>
    <w:div w:id="1692955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97FD-D42E-934A-A12A-D375543A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Macintosh Word</Application>
  <DocSecurity>0</DocSecurity>
  <Lines>14</Lines>
  <Paragraphs>4</Paragraphs>
  <ScaleCrop>false</ScaleCrop>
  <Company>Rob Henning Design</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Sara Remley</cp:lastModifiedBy>
  <cp:revision>5</cp:revision>
  <cp:lastPrinted>2006-08-02T19:49:00Z</cp:lastPrinted>
  <dcterms:created xsi:type="dcterms:W3CDTF">2019-08-21T13:42:00Z</dcterms:created>
  <dcterms:modified xsi:type="dcterms:W3CDTF">2019-08-28T19:06:00Z</dcterms:modified>
</cp:coreProperties>
</file>